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555B" w14:textId="77777777" w:rsidR="006C3894" w:rsidRDefault="006C3894">
      <w:pPr>
        <w:pStyle w:val="BodyText"/>
        <w:rPr>
          <w:rFonts w:ascii="Times New Roman"/>
        </w:rPr>
      </w:pPr>
    </w:p>
    <w:p w14:paraId="20128589" w14:textId="77777777" w:rsidR="006C3894" w:rsidRDefault="006C3894">
      <w:pPr>
        <w:pStyle w:val="BodyText"/>
        <w:rPr>
          <w:rFonts w:ascii="Times New Roman"/>
        </w:rPr>
      </w:pPr>
    </w:p>
    <w:p w14:paraId="0199ADD1" w14:textId="77777777" w:rsidR="006C3894" w:rsidRDefault="006C3894">
      <w:pPr>
        <w:pStyle w:val="BodyText"/>
        <w:rPr>
          <w:rFonts w:ascii="Times New Roman"/>
        </w:rPr>
      </w:pPr>
    </w:p>
    <w:p w14:paraId="7FADE49E" w14:textId="77777777" w:rsidR="006C3894" w:rsidRDefault="006C3894">
      <w:pPr>
        <w:pStyle w:val="BodyText"/>
        <w:spacing w:before="3"/>
        <w:rPr>
          <w:rFonts w:ascii="Times New Roman"/>
          <w:sz w:val="21"/>
        </w:rPr>
      </w:pPr>
    </w:p>
    <w:p w14:paraId="4D287C5B" w14:textId="7A55D357" w:rsidR="006C3894" w:rsidRDefault="00343B24">
      <w:pPr>
        <w:spacing w:before="85"/>
        <w:ind w:left="303" w:right="184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Tech</w:t>
      </w:r>
      <w:r>
        <w:rPr>
          <w:rFonts w:ascii="Times New Roman"/>
          <w:sz w:val="36"/>
        </w:rPr>
        <w:t xml:space="preserve"> Data Sheet</w:t>
      </w:r>
    </w:p>
    <w:p w14:paraId="25379749" w14:textId="77777777" w:rsidR="006C3894" w:rsidRDefault="00343B24">
      <w:pPr>
        <w:spacing w:before="17"/>
        <w:ind w:left="299" w:right="184"/>
        <w:jc w:val="center"/>
        <w:rPr>
          <w:b/>
          <w:sz w:val="40"/>
        </w:rPr>
      </w:pPr>
      <w:r>
        <w:rPr>
          <w:b/>
          <w:color w:val="FF0000"/>
          <w:sz w:val="40"/>
        </w:rPr>
        <w:t>BLOOM &amp; FRUIT</w:t>
      </w:r>
    </w:p>
    <w:p w14:paraId="60B39865" w14:textId="77777777" w:rsidR="006C3894" w:rsidRDefault="00343B24">
      <w:pPr>
        <w:pStyle w:val="BodyText"/>
        <w:spacing w:before="174"/>
        <w:ind w:left="375" w:right="184"/>
        <w:jc w:val="center"/>
      </w:pPr>
      <w:r>
        <w:t>a specially designed high phosphate concentrate, formulated with a high phosphorus needed for the plant, tree, or vegetable to produce blossoms.</w:t>
      </w:r>
    </w:p>
    <w:p w14:paraId="64EA4277" w14:textId="77777777" w:rsidR="006C3894" w:rsidRDefault="006C3894">
      <w:pPr>
        <w:pStyle w:val="BodyText"/>
        <w:rPr>
          <w:sz w:val="22"/>
        </w:rPr>
      </w:pPr>
    </w:p>
    <w:p w14:paraId="0A04BF07" w14:textId="77777777" w:rsidR="006C3894" w:rsidRDefault="006C3894">
      <w:pPr>
        <w:pStyle w:val="BodyText"/>
        <w:spacing w:before="3"/>
        <w:rPr>
          <w:sz w:val="18"/>
        </w:rPr>
      </w:pPr>
    </w:p>
    <w:p w14:paraId="73212351" w14:textId="77777777" w:rsidR="006C3894" w:rsidRDefault="00343B24">
      <w:pPr>
        <w:ind w:left="100"/>
        <w:rPr>
          <w:b/>
          <w:i/>
          <w:sz w:val="32"/>
        </w:rPr>
      </w:pPr>
      <w:r>
        <w:rPr>
          <w:b/>
          <w:i/>
          <w:sz w:val="32"/>
        </w:rPr>
        <w:t>CHEMICAL ANALYSIS</w:t>
      </w:r>
    </w:p>
    <w:p w14:paraId="5954C7F8" w14:textId="77777777" w:rsidR="006C3894" w:rsidRDefault="00343B24">
      <w:pPr>
        <w:pStyle w:val="BodyText"/>
        <w:spacing w:before="3"/>
        <w:ind w:left="157"/>
      </w:pPr>
      <w:r>
        <w:t>Specifications</w:t>
      </w:r>
    </w:p>
    <w:p w14:paraId="24886484" w14:textId="77777777" w:rsidR="006C3894" w:rsidRDefault="006C3894">
      <w:pPr>
        <w:pStyle w:val="BodyText"/>
        <w:rPr>
          <w:sz w:val="22"/>
        </w:rPr>
      </w:pPr>
    </w:p>
    <w:p w14:paraId="1F84D341" w14:textId="77777777" w:rsidR="006C3894" w:rsidRDefault="006C3894">
      <w:pPr>
        <w:pStyle w:val="BodyText"/>
        <w:rPr>
          <w:sz w:val="22"/>
        </w:rPr>
      </w:pPr>
    </w:p>
    <w:p w14:paraId="45A91A0A" w14:textId="77777777" w:rsidR="006C3894" w:rsidRDefault="00343B24">
      <w:pPr>
        <w:pStyle w:val="BodyText"/>
        <w:tabs>
          <w:tab w:val="left" w:pos="7808"/>
        </w:tabs>
        <w:spacing w:before="190"/>
        <w:ind w:left="4880" w:right="1176" w:hanging="461"/>
      </w:pPr>
      <w:r>
        <w:rPr>
          <w:spacing w:val="2"/>
        </w:rPr>
        <w:t xml:space="preserve">Total </w:t>
      </w:r>
      <w:r>
        <w:t xml:space="preserve">Nitrogen (N). . . . . . . . . </w:t>
      </w:r>
      <w:proofErr w:type="gramStart"/>
      <w:r>
        <w:t>. . .</w:t>
      </w:r>
      <w:r>
        <w:rPr>
          <w:spacing w:val="35"/>
        </w:rPr>
        <w:t xml:space="preserve"> </w:t>
      </w:r>
      <w:r>
        <w:t>.</w:t>
      </w:r>
      <w:proofErr w:type="gramEnd"/>
      <w:r>
        <w:rPr>
          <w:spacing w:val="4"/>
        </w:rPr>
        <w:t xml:space="preserve"> </w:t>
      </w:r>
      <w:r>
        <w:t>.</w:t>
      </w:r>
      <w:r>
        <w:tab/>
      </w:r>
      <w:r>
        <w:rPr>
          <w:spacing w:val="-2"/>
        </w:rPr>
        <w:t xml:space="preserve">6.0% </w:t>
      </w:r>
      <w:r>
        <w:t>6% Ammoniacal</w:t>
      </w:r>
      <w:r>
        <w:rPr>
          <w:spacing w:val="23"/>
        </w:rPr>
        <w:t xml:space="preserve"> </w:t>
      </w:r>
      <w:r>
        <w:t>Nitrogen</w:t>
      </w:r>
    </w:p>
    <w:p w14:paraId="0358B8AB" w14:textId="77777777" w:rsidR="006C3894" w:rsidRDefault="00343B24">
      <w:pPr>
        <w:pStyle w:val="BodyText"/>
        <w:tabs>
          <w:tab w:val="left" w:pos="7856"/>
        </w:tabs>
        <w:spacing w:before="3" w:line="230" w:lineRule="exact"/>
        <w:ind w:left="4420" w:right="1128"/>
      </w:pPr>
      <w:r>
        <w:t xml:space="preserve">Available </w:t>
      </w:r>
      <w:r>
        <w:rPr>
          <w:spacing w:val="-3"/>
        </w:rPr>
        <w:t xml:space="preserve">Phosphate </w:t>
      </w:r>
      <w:r>
        <w:t>(P</w:t>
      </w:r>
      <w:r>
        <w:rPr>
          <w:position w:val="-3"/>
          <w:sz w:val="12"/>
        </w:rPr>
        <w:t>2</w:t>
      </w:r>
      <w:r>
        <w:t>0</w:t>
      </w:r>
      <w:r>
        <w:rPr>
          <w:position w:val="-3"/>
          <w:sz w:val="12"/>
        </w:rPr>
        <w:t>5</w:t>
      </w:r>
      <w:r>
        <w:t>) . . . . . . 19.0% Soluble Potassium (K</w:t>
      </w:r>
      <w:r>
        <w:rPr>
          <w:position w:val="-3"/>
          <w:sz w:val="12"/>
        </w:rPr>
        <w:t>2</w:t>
      </w:r>
      <w:r>
        <w:t xml:space="preserve">0) . . . </w:t>
      </w:r>
      <w:proofErr w:type="gramStart"/>
      <w:r>
        <w:t>. . .</w:t>
      </w:r>
      <w:r>
        <w:rPr>
          <w:spacing w:val="26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.</w:t>
      </w:r>
      <w:r>
        <w:tab/>
      </w:r>
      <w:r>
        <w:rPr>
          <w:spacing w:val="-2"/>
        </w:rPr>
        <w:t>0.0%</w:t>
      </w:r>
    </w:p>
    <w:p w14:paraId="7DB13316" w14:textId="77777777" w:rsidR="006C3894" w:rsidRDefault="006C3894">
      <w:pPr>
        <w:pStyle w:val="BodyText"/>
        <w:spacing w:before="1"/>
      </w:pPr>
    </w:p>
    <w:p w14:paraId="1201D153" w14:textId="50C9F24B" w:rsidR="006C3894" w:rsidRDefault="00343B24">
      <w:pPr>
        <w:spacing w:before="1" w:line="244" w:lineRule="auto"/>
        <w:ind w:left="4420"/>
      </w:pPr>
      <w:r>
        <w:t>Derived from: O</w:t>
      </w:r>
      <w:r>
        <w:t>rthophosphoric Acid and A</w:t>
      </w:r>
      <w:r>
        <w:t>mmonia P</w:t>
      </w:r>
      <w:bookmarkStart w:id="0" w:name="_GoBack"/>
      <w:bookmarkEnd w:id="0"/>
      <w:r>
        <w:t>hosphate</w:t>
      </w:r>
    </w:p>
    <w:p w14:paraId="6AC81A37" w14:textId="77777777" w:rsidR="006C3894" w:rsidRDefault="006C3894">
      <w:pPr>
        <w:pStyle w:val="BodyText"/>
        <w:rPr>
          <w:sz w:val="24"/>
        </w:rPr>
      </w:pPr>
    </w:p>
    <w:p w14:paraId="19A2B19C" w14:textId="77777777" w:rsidR="006C3894" w:rsidRDefault="00343B24">
      <w:pPr>
        <w:spacing w:before="183"/>
        <w:ind w:left="100"/>
        <w:rPr>
          <w:b/>
          <w:i/>
          <w:sz w:val="28"/>
        </w:rPr>
      </w:pPr>
      <w:r>
        <w:rPr>
          <w:b/>
          <w:i/>
          <w:sz w:val="28"/>
        </w:rPr>
        <w:t>TYPICAL PROPERTIES</w:t>
      </w:r>
    </w:p>
    <w:p w14:paraId="11846A71" w14:textId="77777777" w:rsidR="006C3894" w:rsidRDefault="00343B24">
      <w:pPr>
        <w:tabs>
          <w:tab w:val="right" w:leader="dot" w:pos="5465"/>
        </w:tabs>
        <w:spacing w:before="238"/>
        <w:ind w:left="100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POINT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(F)</w:t>
      </w:r>
      <w:r>
        <w:rPr>
          <w:sz w:val="20"/>
        </w:rPr>
        <w:tab/>
      </w:r>
      <w:r>
        <w:rPr>
          <w:spacing w:val="-4"/>
          <w:sz w:val="20"/>
        </w:rPr>
        <w:t>212</w:t>
      </w:r>
    </w:p>
    <w:p w14:paraId="1FF43071" w14:textId="77777777" w:rsidR="006C3894" w:rsidRDefault="00343B24">
      <w:pPr>
        <w:tabs>
          <w:tab w:val="right" w:leader="dot" w:pos="5465"/>
        </w:tabs>
        <w:spacing w:before="10"/>
        <w:ind w:left="1655"/>
        <w:rPr>
          <w:sz w:val="20"/>
        </w:rPr>
      </w:pPr>
      <w:r>
        <w:rPr>
          <w:b/>
          <w:sz w:val="20"/>
        </w:rPr>
        <w:t>(C)</w:t>
      </w:r>
      <w:r>
        <w:rPr>
          <w:sz w:val="20"/>
        </w:rPr>
        <w:tab/>
      </w:r>
      <w:r>
        <w:rPr>
          <w:spacing w:val="-4"/>
          <w:sz w:val="20"/>
        </w:rPr>
        <w:t>100</w:t>
      </w:r>
    </w:p>
    <w:p w14:paraId="75F32C26" w14:textId="77777777" w:rsidR="006C3894" w:rsidRDefault="00343B24">
      <w:pPr>
        <w:tabs>
          <w:tab w:val="right" w:pos="6077"/>
        </w:tabs>
        <w:spacing w:before="10"/>
        <w:ind w:left="100"/>
        <w:rPr>
          <w:sz w:val="20"/>
        </w:rPr>
      </w:pPr>
      <w:r>
        <w:rPr>
          <w:b/>
          <w:sz w:val="20"/>
        </w:rPr>
        <w:t>FREEZING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POINT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(F</w:t>
      </w:r>
      <w:proofErr w:type="gramStart"/>
      <w:r>
        <w:rPr>
          <w:b/>
          <w:sz w:val="20"/>
        </w:rPr>
        <w:t>)</w:t>
      </w:r>
      <w:r>
        <w:rPr>
          <w:sz w:val="20"/>
        </w:rPr>
        <w:t>:...................................................</w:t>
      </w:r>
      <w:proofErr w:type="gramEnd"/>
      <w:r>
        <w:rPr>
          <w:sz w:val="20"/>
        </w:rPr>
        <w:tab/>
      </w:r>
      <w:r>
        <w:rPr>
          <w:spacing w:val="-4"/>
          <w:sz w:val="20"/>
        </w:rPr>
        <w:t>41</w:t>
      </w:r>
    </w:p>
    <w:p w14:paraId="0CF1AA7D" w14:textId="77777777" w:rsidR="006C3894" w:rsidRDefault="00343B24">
      <w:pPr>
        <w:pStyle w:val="BodyText"/>
        <w:tabs>
          <w:tab w:val="right" w:pos="5972"/>
        </w:tabs>
        <w:spacing w:before="10"/>
        <w:ind w:left="1827"/>
      </w:pPr>
      <w:r>
        <w:rPr>
          <w:b/>
        </w:rPr>
        <w:t>(C</w:t>
      </w:r>
      <w:proofErr w:type="gramStart"/>
      <w:r>
        <w:rPr>
          <w:b/>
        </w:rPr>
        <w:t>)</w:t>
      </w:r>
      <w:r>
        <w:t>:...................................................</w:t>
      </w:r>
      <w:proofErr w:type="gramEnd"/>
      <w:r>
        <w:tab/>
        <w:t>5</w:t>
      </w:r>
    </w:p>
    <w:p w14:paraId="2E263A7A" w14:textId="77777777" w:rsidR="006C3894" w:rsidRDefault="00343B24">
      <w:pPr>
        <w:spacing w:before="10"/>
        <w:ind w:left="100"/>
        <w:rPr>
          <w:sz w:val="20"/>
        </w:rPr>
      </w:pPr>
      <w:r>
        <w:rPr>
          <w:b/>
          <w:sz w:val="20"/>
        </w:rPr>
        <w:t>VAPOR PRESSURE (mm Hg)</w:t>
      </w:r>
      <w:r>
        <w:rPr>
          <w:sz w:val="20"/>
        </w:rPr>
        <w:t>: .....................................</w:t>
      </w:r>
      <w:r>
        <w:rPr>
          <w:spacing w:val="51"/>
          <w:sz w:val="20"/>
        </w:rPr>
        <w:t xml:space="preserve"> </w:t>
      </w:r>
      <w:r>
        <w:rPr>
          <w:spacing w:val="-2"/>
          <w:sz w:val="20"/>
        </w:rPr>
        <w:t>N/E</w:t>
      </w:r>
    </w:p>
    <w:p w14:paraId="0B9E3596" w14:textId="77777777" w:rsidR="006C3894" w:rsidRDefault="00343B24">
      <w:pPr>
        <w:spacing w:before="10"/>
        <w:ind w:left="100"/>
        <w:rPr>
          <w:sz w:val="20"/>
        </w:rPr>
      </w:pPr>
      <w:r>
        <w:rPr>
          <w:b/>
          <w:sz w:val="20"/>
        </w:rPr>
        <w:t>EVAPORATION RATE</w:t>
      </w:r>
      <w:r>
        <w:rPr>
          <w:sz w:val="20"/>
        </w:rPr>
        <w:t>: ................................................  N/E</w:t>
      </w:r>
    </w:p>
    <w:p w14:paraId="4F7A781C" w14:textId="77777777" w:rsidR="006C3894" w:rsidRDefault="00343B24">
      <w:pPr>
        <w:spacing w:before="10"/>
        <w:ind w:left="100"/>
        <w:rPr>
          <w:sz w:val="20"/>
        </w:rPr>
      </w:pPr>
      <w:r>
        <w:rPr>
          <w:b/>
          <w:sz w:val="20"/>
        </w:rPr>
        <w:t>WEIG</w:t>
      </w:r>
      <w:r>
        <w:rPr>
          <w:b/>
          <w:sz w:val="20"/>
        </w:rPr>
        <w:t xml:space="preserve">HT PER GALLON: </w:t>
      </w:r>
      <w:r>
        <w:rPr>
          <w:sz w:val="20"/>
        </w:rPr>
        <w:t xml:space="preserve">..............................................  </w:t>
      </w:r>
      <w:proofErr w:type="gramStart"/>
      <w:r>
        <w:rPr>
          <w:sz w:val="20"/>
        </w:rPr>
        <w:t>9.9  LBS</w:t>
      </w:r>
      <w:proofErr w:type="gramEnd"/>
    </w:p>
    <w:p w14:paraId="285EA1FD" w14:textId="77777777" w:rsidR="006C3894" w:rsidRDefault="00343B24">
      <w:pPr>
        <w:spacing w:before="10"/>
        <w:ind w:left="100"/>
        <w:rPr>
          <w:sz w:val="20"/>
        </w:rPr>
      </w:pPr>
      <w:r>
        <w:rPr>
          <w:b/>
          <w:sz w:val="20"/>
        </w:rPr>
        <w:t xml:space="preserve">WEIGHT PER LITER: </w:t>
      </w:r>
      <w:r>
        <w:rPr>
          <w:sz w:val="20"/>
        </w:rPr>
        <w:t>..................................................  1.18   KG</w:t>
      </w:r>
    </w:p>
    <w:p w14:paraId="51793C41" w14:textId="77777777" w:rsidR="006C3894" w:rsidRDefault="00343B24">
      <w:pPr>
        <w:tabs>
          <w:tab w:val="left" w:leader="dot" w:pos="5139"/>
        </w:tabs>
        <w:spacing w:before="10"/>
        <w:ind w:left="100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GRAVITY:</w:t>
      </w:r>
      <w:r>
        <w:rPr>
          <w:sz w:val="20"/>
        </w:rPr>
        <w:tab/>
        <w:t>1.19</w:t>
      </w:r>
    </w:p>
    <w:p w14:paraId="33095F2F" w14:textId="77777777" w:rsidR="006C3894" w:rsidRDefault="00343B24">
      <w:pPr>
        <w:spacing w:before="10"/>
        <w:ind w:left="100"/>
        <w:rPr>
          <w:sz w:val="20"/>
        </w:rPr>
      </w:pPr>
      <w:r>
        <w:rPr>
          <w:b/>
          <w:sz w:val="20"/>
        </w:rPr>
        <w:t>VAPOR DENSITY (air=1</w:t>
      </w:r>
      <w:proofErr w:type="gramStart"/>
      <w:r>
        <w:rPr>
          <w:b/>
          <w:sz w:val="20"/>
        </w:rPr>
        <w:t>)</w:t>
      </w:r>
      <w:r>
        <w:rPr>
          <w:sz w:val="20"/>
        </w:rPr>
        <w:t>:.............................................</w:t>
      </w:r>
      <w:proofErr w:type="gramEnd"/>
      <w:r>
        <w:rPr>
          <w:sz w:val="20"/>
        </w:rPr>
        <w:t xml:space="preserve">   N/E</w:t>
      </w:r>
    </w:p>
    <w:p w14:paraId="09955230" w14:textId="77777777" w:rsidR="006C3894" w:rsidRDefault="00343B24">
      <w:pPr>
        <w:spacing w:before="10"/>
        <w:ind w:left="100"/>
        <w:rPr>
          <w:sz w:val="20"/>
        </w:rPr>
      </w:pPr>
      <w:proofErr w:type="gramStart"/>
      <w:r>
        <w:rPr>
          <w:b/>
          <w:sz w:val="20"/>
        </w:rPr>
        <w:t>SOLUBIL</w:t>
      </w:r>
      <w:r>
        <w:rPr>
          <w:b/>
          <w:sz w:val="20"/>
        </w:rPr>
        <w:t>ITY  (</w:t>
      </w:r>
      <w:proofErr w:type="gramEnd"/>
      <w:r>
        <w:rPr>
          <w:b/>
          <w:sz w:val="20"/>
        </w:rPr>
        <w:t xml:space="preserve">in water): </w:t>
      </w:r>
      <w:r>
        <w:rPr>
          <w:sz w:val="20"/>
        </w:rPr>
        <w:t>............................................... 100%</w:t>
      </w:r>
    </w:p>
    <w:p w14:paraId="407EB32F" w14:textId="77777777" w:rsidR="006C3894" w:rsidRDefault="00343B24">
      <w:pPr>
        <w:tabs>
          <w:tab w:val="left" w:leader="dot" w:pos="5139"/>
        </w:tabs>
        <w:spacing w:before="10"/>
        <w:ind w:left="100"/>
        <w:rPr>
          <w:sz w:val="20"/>
        </w:rPr>
      </w:pPr>
      <w:r>
        <w:rPr>
          <w:b/>
          <w:sz w:val="20"/>
        </w:rPr>
        <w:t>pH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CONCENTRATE</w:t>
      </w:r>
      <w:r>
        <w:rPr>
          <w:sz w:val="20"/>
        </w:rPr>
        <w:t>:</w:t>
      </w:r>
      <w:r>
        <w:rPr>
          <w:sz w:val="20"/>
        </w:rPr>
        <w:tab/>
        <w:t>6.0-6.5</w:t>
      </w:r>
    </w:p>
    <w:p w14:paraId="57ACF14F" w14:textId="77777777" w:rsidR="006C3894" w:rsidRDefault="006C3894">
      <w:pPr>
        <w:pStyle w:val="BodyText"/>
        <w:rPr>
          <w:sz w:val="22"/>
        </w:rPr>
      </w:pPr>
    </w:p>
    <w:p w14:paraId="20B2385F" w14:textId="77777777" w:rsidR="006C3894" w:rsidRDefault="006C3894">
      <w:pPr>
        <w:pStyle w:val="BodyText"/>
        <w:spacing w:before="6"/>
        <w:rPr>
          <w:sz w:val="18"/>
        </w:rPr>
      </w:pPr>
    </w:p>
    <w:p w14:paraId="702951BA" w14:textId="77777777" w:rsidR="006C3894" w:rsidRDefault="00343B24">
      <w:pPr>
        <w:pStyle w:val="BodyText"/>
        <w:ind w:left="820"/>
      </w:pPr>
      <w:r>
        <w:t xml:space="preserve">APPEARANCE AND ODOR: CLEAR </w:t>
      </w:r>
      <w:proofErr w:type="gramStart"/>
      <w:r>
        <w:t>LIQUID,  DENSE</w:t>
      </w:r>
      <w:proofErr w:type="gramEnd"/>
      <w:r>
        <w:t xml:space="preserve"> AMMONIA  ODOR</w:t>
      </w:r>
    </w:p>
    <w:sectPr w:rsidR="006C3894">
      <w:type w:val="continuous"/>
      <w:pgSz w:w="12240" w:h="15840"/>
      <w:pgMar w:top="15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94"/>
    <w:rsid w:val="00343B24"/>
    <w:rsid w:val="006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A14F"/>
  <w15:docId w15:val="{EAAE4AE1-449E-45DB-85E1-EE7485DF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D:SPECDATABLFTSP~1.PDF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D:SPECDATABLFTSP~1.PDF</dc:title>
  <dc:creator>Lajos Pecsenka</dc:creator>
  <cp:lastModifiedBy>James Purchio</cp:lastModifiedBy>
  <cp:revision>2</cp:revision>
  <dcterms:created xsi:type="dcterms:W3CDTF">2018-11-04T21:09:00Z</dcterms:created>
  <dcterms:modified xsi:type="dcterms:W3CDTF">2018-11-04T21:09:00Z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2006-09-14T00:00:00Z</vt:filetime>
  </property>
  <property fmtid="{D5CDD505-2E9C-101B-9397-08002B2CF9AE}" pid="3" name="Creator">
    <vt:lpwstr>WordPerfect 11 - [D:SPECDATABLFTSP~1.WPD (Read-Only)]</vt:lpwstr>
  </property>
  <property fmtid="{D5CDD505-2E9C-101B-9397-08002B2CF9AE}" pid="4" name="LastSaved">
    <vt:filetime>2006-09-14T00:00:00Z</vt:filetime>
  </property>
</Properties>
</file>